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86" w:rsidRDefault="00792586" w:rsidP="00BD5584">
      <w:pPr>
        <w:spacing w:after="0" w:line="240" w:lineRule="auto"/>
        <w:rPr>
          <w:rFonts w:ascii="Times New Roman" w:hAnsi="Times New Roman" w:cs="Times New Roman"/>
          <w:i/>
        </w:rPr>
      </w:pPr>
    </w:p>
    <w:p w:rsidR="003F6FC1" w:rsidRDefault="003F6FC1" w:rsidP="00BD5584">
      <w:pPr>
        <w:spacing w:after="0" w:line="240" w:lineRule="auto"/>
        <w:rPr>
          <w:rFonts w:ascii="Times New Roman" w:hAnsi="Times New Roman" w:cs="Times New Roman"/>
        </w:rPr>
      </w:pPr>
    </w:p>
    <w:p w:rsidR="00460721" w:rsidRPr="00BD5584" w:rsidRDefault="007214B1" w:rsidP="00BD55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CA2266">
        <w:rPr>
          <w:rFonts w:ascii="Times New Roman" w:hAnsi="Times New Roman" w:cs="Times New Roman"/>
          <w:b/>
          <w:color w:val="C00000"/>
          <w:sz w:val="52"/>
          <w:szCs w:val="52"/>
        </w:rPr>
        <w:t>“</w:t>
      </w:r>
      <w:r w:rsidR="00C01081" w:rsidRPr="00CA2266">
        <w:rPr>
          <w:rFonts w:ascii="Times New Roman" w:hAnsi="Times New Roman" w:cs="Times New Roman"/>
          <w:b/>
          <w:i/>
          <w:color w:val="C00000"/>
          <w:sz w:val="52"/>
          <w:szCs w:val="52"/>
        </w:rPr>
        <w:t>Uno sguardo amico</w:t>
      </w:r>
      <w:r w:rsidRPr="00CA2266">
        <w:rPr>
          <w:rFonts w:ascii="Times New Roman" w:hAnsi="Times New Roman" w:cs="Times New Roman"/>
          <w:b/>
          <w:color w:val="C00000"/>
          <w:sz w:val="52"/>
          <w:szCs w:val="52"/>
        </w:rPr>
        <w:t>”</w:t>
      </w:r>
    </w:p>
    <w:p w:rsidR="00BD5584" w:rsidRDefault="00BD5584" w:rsidP="00BD55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48"/>
          <w:szCs w:val="48"/>
        </w:rPr>
        <w:t>Premessa</w:t>
      </w:r>
    </w:p>
    <w:p w:rsidR="00BD5584" w:rsidRPr="00BD5584" w:rsidRDefault="00BD5584" w:rsidP="00BD55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24"/>
          <w:szCs w:val="24"/>
        </w:rPr>
      </w:pPr>
    </w:p>
    <w:p w:rsidR="00580D7A" w:rsidRPr="00BD5584" w:rsidRDefault="0072173A" w:rsidP="00CA22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580D7A" w:rsidRPr="00BD5584">
        <w:rPr>
          <w:rFonts w:ascii="Times New Roman" w:hAnsi="Times New Roman" w:cs="Times New Roman"/>
          <w:sz w:val="28"/>
          <w:szCs w:val="28"/>
        </w:rPr>
        <w:t>Italia ci sono circa 180 mila  ciechi e più di un milione e mezzo di ipovedenti, questi ultimi in rapida crescita a causa dell’allungamento della vita media.</w:t>
      </w:r>
    </w:p>
    <w:p w:rsidR="00580D7A" w:rsidRPr="00BD5584" w:rsidRDefault="00580D7A" w:rsidP="00CA22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584">
        <w:rPr>
          <w:rFonts w:ascii="Times New Roman" w:hAnsi="Times New Roman" w:cs="Times New Roman"/>
          <w:sz w:val="28"/>
          <w:szCs w:val="28"/>
        </w:rPr>
        <w:t>A fronte dell’aumento della prevalenza</w:t>
      </w:r>
      <w:r w:rsidR="0072173A">
        <w:rPr>
          <w:rFonts w:ascii="Times New Roman" w:hAnsi="Times New Roman" w:cs="Times New Roman"/>
          <w:sz w:val="28"/>
          <w:szCs w:val="28"/>
        </w:rPr>
        <w:t xml:space="preserve"> e dell’incidenza del fenomeno </w:t>
      </w:r>
      <w:r w:rsidRPr="00BD5584">
        <w:rPr>
          <w:rFonts w:ascii="Times New Roman" w:hAnsi="Times New Roman" w:cs="Times New Roman"/>
          <w:sz w:val="28"/>
          <w:szCs w:val="28"/>
        </w:rPr>
        <w:t>si registra</w:t>
      </w:r>
      <w:r w:rsidR="0072173A">
        <w:rPr>
          <w:rFonts w:ascii="Times New Roman" w:hAnsi="Times New Roman" w:cs="Times New Roman"/>
          <w:sz w:val="28"/>
          <w:szCs w:val="28"/>
        </w:rPr>
        <w:t xml:space="preserve">, però, che solo il </w:t>
      </w:r>
      <w:r w:rsidRPr="00BD5584">
        <w:rPr>
          <w:rFonts w:ascii="Times New Roman" w:hAnsi="Times New Roman" w:cs="Times New Roman"/>
          <w:sz w:val="28"/>
          <w:szCs w:val="28"/>
        </w:rPr>
        <w:t>del 30% dei bambini viene visitato alla nascita ed</w:t>
      </w:r>
      <w:r w:rsidR="0072173A">
        <w:rPr>
          <w:rFonts w:ascii="Times New Roman" w:hAnsi="Times New Roman" w:cs="Times New Roman"/>
          <w:sz w:val="28"/>
          <w:szCs w:val="28"/>
        </w:rPr>
        <w:t>,</w:t>
      </w:r>
      <w:r w:rsidRPr="00BD5584">
        <w:rPr>
          <w:rFonts w:ascii="Times New Roman" w:hAnsi="Times New Roman" w:cs="Times New Roman"/>
          <w:sz w:val="28"/>
          <w:szCs w:val="28"/>
        </w:rPr>
        <w:t xml:space="preserve"> inoltre, il 30% degli alunni di scuola primaria non è mai stato sottoposto ad una visita oculistica.</w:t>
      </w:r>
    </w:p>
    <w:p w:rsidR="006A75DC" w:rsidRPr="00BD5584" w:rsidRDefault="00580D7A" w:rsidP="00CA22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584">
        <w:rPr>
          <w:rFonts w:ascii="Times New Roman" w:hAnsi="Times New Roman" w:cs="Times New Roman"/>
          <w:sz w:val="28"/>
          <w:szCs w:val="28"/>
        </w:rPr>
        <w:t xml:space="preserve">La prevalenza della patologia oculare in età pediatrica è stimata intorno al 4-6%. L’anomalia più frequente è l’ambliopia che consiste nella riduzione dell’acuità visiva, di solito monolaterale, causata da un ostacolo al normale sviluppo sensoriale. </w:t>
      </w:r>
    </w:p>
    <w:p w:rsidR="00580D7A" w:rsidRPr="00580D7A" w:rsidRDefault="00580D7A" w:rsidP="00CA22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D5584">
        <w:rPr>
          <w:rFonts w:ascii="Times New Roman" w:hAnsi="Times New Roman" w:cs="Times New Roman"/>
          <w:sz w:val="28"/>
          <w:szCs w:val="28"/>
        </w:rPr>
        <w:t>Solament</w:t>
      </w:r>
      <w:r w:rsidR="006A75DC" w:rsidRPr="00BD5584">
        <w:rPr>
          <w:rFonts w:ascii="Times New Roman" w:hAnsi="Times New Roman" w:cs="Times New Roman"/>
          <w:sz w:val="28"/>
          <w:szCs w:val="28"/>
        </w:rPr>
        <w:t>e attraverso un’ adeguata prevenzione rivolta ad una popolazione asintomatica, con l’utilizzo di test suscettibili e di rapida applicazione è possibile diagnosticare precocemente la presenza di patologie oculari evitabili e curabili attraverso tempestivi trattamenti.</w:t>
      </w:r>
      <w:r w:rsidRPr="00BD5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66" w:rsidRDefault="00CA2266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B12" w:rsidRDefault="005F7B12" w:rsidP="005F7B1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F6FC1">
        <w:rPr>
          <w:rFonts w:ascii="Times New Roman" w:hAnsi="Times New Roman" w:cs="Times New Roman"/>
          <w:b/>
          <w:color w:val="C00000"/>
          <w:sz w:val="48"/>
          <w:szCs w:val="48"/>
        </w:rPr>
        <w:t>Strategia</w:t>
      </w:r>
    </w:p>
    <w:p w:rsidR="005F7B12" w:rsidRPr="005F7B12" w:rsidRDefault="005F7B12" w:rsidP="005F7B12">
      <w:pPr>
        <w:spacing w:after="0" w:line="240" w:lineRule="auto"/>
        <w:ind w:left="-284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F7B12">
        <w:rPr>
          <w:rFonts w:ascii="Times New Roman" w:hAnsi="Times New Roman" w:cs="Times New Roman"/>
          <w:sz w:val="28"/>
          <w:szCs w:val="28"/>
        </w:rPr>
        <w:t>Screening della popolazione</w:t>
      </w:r>
    </w:p>
    <w:p w:rsidR="005F7B12" w:rsidRDefault="005F7B12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C1" w:rsidRPr="003F6FC1" w:rsidRDefault="003F6FC1" w:rsidP="003F6F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F6FC1">
        <w:rPr>
          <w:rFonts w:ascii="Times New Roman" w:hAnsi="Times New Roman" w:cs="Times New Roman"/>
          <w:b/>
          <w:color w:val="C00000"/>
          <w:sz w:val="48"/>
          <w:szCs w:val="48"/>
        </w:rPr>
        <w:t>Obiettivo</w:t>
      </w:r>
    </w:p>
    <w:p w:rsidR="0072173A" w:rsidRDefault="003F6FC1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 xml:space="preserve">Diagnosi precoce delle più frequenti patologie oculari in età pediatrica </w:t>
      </w:r>
    </w:p>
    <w:p w:rsidR="003F6FC1" w:rsidRPr="005F7B12" w:rsidRDefault="0072173A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Diagnosi delle più frequenti patologie oculari</w:t>
      </w:r>
      <w:r w:rsidR="003F6FC1" w:rsidRPr="005F7B12">
        <w:rPr>
          <w:rFonts w:ascii="Times New Roman" w:hAnsi="Times New Roman" w:cs="Times New Roman"/>
          <w:sz w:val="28"/>
          <w:szCs w:val="28"/>
        </w:rPr>
        <w:t xml:space="preserve"> nell’adulto </w:t>
      </w:r>
    </w:p>
    <w:p w:rsidR="003F6FC1" w:rsidRDefault="003F6FC1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F7B12" w:rsidRDefault="005F7B12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3F6FC1" w:rsidRPr="003F6FC1" w:rsidRDefault="003F6FC1" w:rsidP="003F6FC1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C00000"/>
          <w:sz w:val="48"/>
          <w:szCs w:val="48"/>
        </w:rPr>
      </w:pPr>
      <w:r w:rsidRPr="003F6FC1">
        <w:rPr>
          <w:rFonts w:ascii="Times New Roman" w:hAnsi="Times New Roman" w:cs="Times New Roman"/>
          <w:b/>
          <w:color w:val="C00000"/>
          <w:sz w:val="48"/>
          <w:szCs w:val="48"/>
        </w:rPr>
        <w:t>Destinatari</w:t>
      </w:r>
    </w:p>
    <w:p w:rsidR="003F6FC1" w:rsidRPr="005F7B12" w:rsidRDefault="003F6FC1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 xml:space="preserve">Alunni, Insegnanti e Genitori </w:t>
      </w:r>
    </w:p>
    <w:p w:rsidR="003F6FC1" w:rsidRPr="005F7B12" w:rsidRDefault="003F6FC1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Popolazione  residente nei comuni del territorio dell’ASP di Catanzaro</w:t>
      </w:r>
    </w:p>
    <w:p w:rsidR="003F6FC1" w:rsidRDefault="003F6FC1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B12" w:rsidRDefault="005F7B12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C1" w:rsidRPr="003F6FC1" w:rsidRDefault="003F6FC1" w:rsidP="003F6F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Enti e Servizi C</w:t>
      </w:r>
      <w:r w:rsidRPr="003F6FC1">
        <w:rPr>
          <w:rFonts w:ascii="Times New Roman" w:hAnsi="Times New Roman" w:cs="Times New Roman"/>
          <w:b/>
          <w:color w:val="C00000"/>
          <w:sz w:val="48"/>
          <w:szCs w:val="48"/>
        </w:rPr>
        <w:t>oinvolti</w:t>
      </w:r>
    </w:p>
    <w:p w:rsidR="003F6FC1" w:rsidRPr="005F7B12" w:rsidRDefault="003F6FC1" w:rsidP="003F6FC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Oftalmologia Distrettuale</w:t>
      </w:r>
      <w:r w:rsidR="0072173A">
        <w:rPr>
          <w:rFonts w:ascii="Times New Roman" w:hAnsi="Times New Roman" w:cs="Times New Roman"/>
          <w:sz w:val="28"/>
          <w:szCs w:val="28"/>
        </w:rPr>
        <w:t xml:space="preserve">; </w:t>
      </w:r>
      <w:r w:rsidRPr="005F7B12">
        <w:rPr>
          <w:rFonts w:ascii="Times New Roman" w:hAnsi="Times New Roman" w:cs="Times New Roman"/>
          <w:sz w:val="28"/>
          <w:szCs w:val="28"/>
        </w:rPr>
        <w:t>Associazione Nazionale Privi della Vista; Lyons Club Catanzaro Host</w:t>
      </w:r>
    </w:p>
    <w:p w:rsidR="003F6FC1" w:rsidRPr="002854AE" w:rsidRDefault="003F6FC1" w:rsidP="003F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C1" w:rsidRPr="00580D7A" w:rsidRDefault="003F6FC1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266" w:rsidRDefault="00CA2266" w:rsidP="00BD5584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D5584">
        <w:rPr>
          <w:rFonts w:ascii="Times New Roman" w:hAnsi="Times New Roman" w:cs="Times New Roman"/>
          <w:b/>
          <w:color w:val="C00000"/>
          <w:sz w:val="48"/>
          <w:szCs w:val="48"/>
        </w:rPr>
        <w:lastRenderedPageBreak/>
        <w:t>M</w:t>
      </w:r>
      <w:r w:rsidR="00BD5584">
        <w:rPr>
          <w:rFonts w:ascii="Times New Roman" w:hAnsi="Times New Roman" w:cs="Times New Roman"/>
          <w:b/>
          <w:color w:val="C00000"/>
          <w:sz w:val="48"/>
          <w:szCs w:val="48"/>
        </w:rPr>
        <w:t>etodologia</w:t>
      </w:r>
    </w:p>
    <w:p w:rsidR="00BD5584" w:rsidRPr="00BD5584" w:rsidRDefault="00BD5584" w:rsidP="00BD5584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33146E" w:rsidRPr="00BD5584" w:rsidRDefault="00CA2266" w:rsidP="00CA22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5584">
        <w:rPr>
          <w:rFonts w:ascii="Times New Roman" w:hAnsi="Times New Roman" w:cs="Times New Roman"/>
          <w:sz w:val="28"/>
          <w:szCs w:val="28"/>
        </w:rPr>
        <w:t>Le visite vengono</w:t>
      </w:r>
      <w:r w:rsidR="008603C1" w:rsidRPr="00BD5584">
        <w:rPr>
          <w:rFonts w:ascii="Times New Roman" w:hAnsi="Times New Roman" w:cs="Times New Roman"/>
          <w:sz w:val="28"/>
          <w:szCs w:val="28"/>
        </w:rPr>
        <w:t xml:space="preserve"> effettuate in un camper, debitamente attrezzato, </w:t>
      </w:r>
      <w:r w:rsidR="0033146E" w:rsidRPr="00BD5584">
        <w:rPr>
          <w:rFonts w:ascii="Times New Roman" w:hAnsi="Times New Roman" w:cs="Times New Roman"/>
          <w:sz w:val="28"/>
          <w:szCs w:val="28"/>
        </w:rPr>
        <w:t>messo a disposizione dall’Associazi</w:t>
      </w:r>
      <w:r w:rsidR="00877838" w:rsidRPr="00BD5584">
        <w:rPr>
          <w:rFonts w:ascii="Times New Roman" w:hAnsi="Times New Roman" w:cs="Times New Roman"/>
          <w:sz w:val="28"/>
          <w:szCs w:val="28"/>
        </w:rPr>
        <w:t>o</w:t>
      </w:r>
      <w:r w:rsidR="008603C1" w:rsidRPr="00BD5584">
        <w:rPr>
          <w:rFonts w:ascii="Times New Roman" w:hAnsi="Times New Roman" w:cs="Times New Roman"/>
          <w:sz w:val="28"/>
          <w:szCs w:val="28"/>
        </w:rPr>
        <w:t xml:space="preserve">ne Nazionale Privi della Vista </w:t>
      </w:r>
      <w:r w:rsidR="00BD5584">
        <w:rPr>
          <w:rFonts w:ascii="Times New Roman" w:hAnsi="Times New Roman" w:cs="Times New Roman"/>
          <w:sz w:val="28"/>
          <w:szCs w:val="28"/>
        </w:rPr>
        <w:t xml:space="preserve">di Catanzaro, </w:t>
      </w:r>
      <w:r w:rsidR="0033146E" w:rsidRPr="00BD5584">
        <w:rPr>
          <w:rFonts w:ascii="Times New Roman" w:hAnsi="Times New Roman" w:cs="Times New Roman"/>
          <w:sz w:val="28"/>
          <w:szCs w:val="28"/>
        </w:rPr>
        <w:t>all</w:t>
      </w:r>
      <w:r w:rsidRPr="00BD5584">
        <w:rPr>
          <w:rFonts w:ascii="Times New Roman" w:hAnsi="Times New Roman" w:cs="Times New Roman"/>
          <w:sz w:val="28"/>
          <w:szCs w:val="28"/>
        </w:rPr>
        <w:t>’interno</w:t>
      </w:r>
      <w:r w:rsidR="00235F9A" w:rsidRPr="00BD5584">
        <w:rPr>
          <w:rFonts w:ascii="Times New Roman" w:hAnsi="Times New Roman" w:cs="Times New Roman"/>
          <w:sz w:val="28"/>
          <w:szCs w:val="28"/>
        </w:rPr>
        <w:t xml:space="preserve"> del quale</w:t>
      </w:r>
      <w:r w:rsidRPr="00BD5584">
        <w:rPr>
          <w:rFonts w:ascii="Times New Roman" w:hAnsi="Times New Roman" w:cs="Times New Roman"/>
          <w:sz w:val="28"/>
          <w:szCs w:val="28"/>
        </w:rPr>
        <w:t xml:space="preserve"> l’oculista </w:t>
      </w:r>
      <w:r w:rsidR="0033146E" w:rsidRPr="00BD5584">
        <w:rPr>
          <w:rFonts w:ascii="Times New Roman" w:hAnsi="Times New Roman" w:cs="Times New Roman"/>
          <w:sz w:val="28"/>
          <w:szCs w:val="28"/>
        </w:rPr>
        <w:t>d</w:t>
      </w:r>
      <w:r w:rsidR="00877838" w:rsidRPr="00BD5584">
        <w:rPr>
          <w:rFonts w:ascii="Times New Roman" w:hAnsi="Times New Roman" w:cs="Times New Roman"/>
          <w:sz w:val="28"/>
          <w:szCs w:val="28"/>
        </w:rPr>
        <w:t>el Centro Oftalmico</w:t>
      </w:r>
      <w:r w:rsidR="00BD5584">
        <w:rPr>
          <w:rFonts w:ascii="Times New Roman" w:hAnsi="Times New Roman" w:cs="Times New Roman"/>
          <w:sz w:val="28"/>
          <w:szCs w:val="28"/>
        </w:rPr>
        <w:t xml:space="preserve"> ASP – Catanzaro</w:t>
      </w:r>
      <w:r w:rsidR="0072173A">
        <w:rPr>
          <w:rFonts w:ascii="Times New Roman" w:hAnsi="Times New Roman" w:cs="Times New Roman"/>
          <w:sz w:val="28"/>
          <w:szCs w:val="28"/>
        </w:rPr>
        <w:t>,</w:t>
      </w:r>
      <w:r w:rsidR="00BD5584">
        <w:rPr>
          <w:rFonts w:ascii="Times New Roman" w:hAnsi="Times New Roman" w:cs="Times New Roman"/>
          <w:sz w:val="28"/>
          <w:szCs w:val="28"/>
        </w:rPr>
        <w:t xml:space="preserve"> </w:t>
      </w:r>
      <w:r w:rsidRPr="00BD5584">
        <w:rPr>
          <w:rFonts w:ascii="Times New Roman" w:hAnsi="Times New Roman" w:cs="Times New Roman"/>
          <w:sz w:val="28"/>
          <w:szCs w:val="28"/>
        </w:rPr>
        <w:t>insieme all’infermiera</w:t>
      </w:r>
      <w:r w:rsidR="00877838" w:rsidRPr="00BD5584">
        <w:rPr>
          <w:rFonts w:ascii="Times New Roman" w:hAnsi="Times New Roman" w:cs="Times New Roman"/>
          <w:sz w:val="28"/>
          <w:szCs w:val="28"/>
        </w:rPr>
        <w:t xml:space="preserve"> </w:t>
      </w:r>
      <w:r w:rsidRPr="00BD5584">
        <w:rPr>
          <w:rFonts w:ascii="Times New Roman" w:hAnsi="Times New Roman" w:cs="Times New Roman"/>
          <w:sz w:val="28"/>
          <w:szCs w:val="28"/>
        </w:rPr>
        <w:t>del Se</w:t>
      </w:r>
      <w:r w:rsidR="003F6FC1">
        <w:rPr>
          <w:rFonts w:ascii="Times New Roman" w:hAnsi="Times New Roman" w:cs="Times New Roman"/>
          <w:sz w:val="28"/>
          <w:szCs w:val="28"/>
        </w:rPr>
        <w:t xml:space="preserve">rvizio Promozione della Salute </w:t>
      </w:r>
      <w:r w:rsidR="008603C1" w:rsidRPr="00BD5584">
        <w:rPr>
          <w:rFonts w:ascii="Times New Roman" w:hAnsi="Times New Roman" w:cs="Times New Roman"/>
          <w:sz w:val="28"/>
          <w:szCs w:val="28"/>
        </w:rPr>
        <w:t>effettua il</w:t>
      </w:r>
      <w:r w:rsidR="0033146E" w:rsidRPr="00BD5584">
        <w:rPr>
          <w:rFonts w:ascii="Times New Roman" w:hAnsi="Times New Roman" w:cs="Times New Roman"/>
          <w:sz w:val="28"/>
          <w:szCs w:val="28"/>
        </w:rPr>
        <w:t xml:space="preserve"> controllo</w:t>
      </w:r>
      <w:r w:rsidR="00235F9A" w:rsidRPr="00BD5584">
        <w:rPr>
          <w:rFonts w:ascii="Times New Roman" w:hAnsi="Times New Roman" w:cs="Times New Roman"/>
          <w:sz w:val="28"/>
          <w:szCs w:val="28"/>
        </w:rPr>
        <w:t xml:space="preserve"> dell’acuità visiva:</w:t>
      </w:r>
    </w:p>
    <w:p w:rsidR="00BD5584" w:rsidRDefault="00BD5584" w:rsidP="00BD5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F9A" w:rsidRPr="00BD5584" w:rsidRDefault="00BD5584" w:rsidP="00BD5584">
      <w:pPr>
        <w:spacing w:after="0" w:line="240" w:lineRule="auto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SCREENING ALUNNI</w:t>
      </w:r>
    </w:p>
    <w:p w:rsidR="00235F9A" w:rsidRPr="005F7B12" w:rsidRDefault="001B4D3A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Esame dell’acuit</w:t>
      </w:r>
      <w:r w:rsidR="00235F9A" w:rsidRPr="005F7B12">
        <w:rPr>
          <w:rFonts w:ascii="Times New Roman" w:hAnsi="Times New Roman" w:cs="Times New Roman"/>
          <w:sz w:val="28"/>
          <w:szCs w:val="28"/>
        </w:rPr>
        <w:t xml:space="preserve">à visiva </w:t>
      </w:r>
      <w:r w:rsidR="00877838" w:rsidRPr="005F7B12">
        <w:rPr>
          <w:rFonts w:ascii="Times New Roman" w:hAnsi="Times New Roman" w:cs="Times New Roman"/>
          <w:sz w:val="28"/>
          <w:szCs w:val="28"/>
        </w:rPr>
        <w:t xml:space="preserve">con tavola ottotipica (e di Albini o </w:t>
      </w:r>
      <w:r w:rsidRPr="005F7B12">
        <w:rPr>
          <w:rFonts w:ascii="Times New Roman" w:hAnsi="Times New Roman" w:cs="Times New Roman"/>
          <w:sz w:val="28"/>
          <w:szCs w:val="28"/>
        </w:rPr>
        <w:t>Anelli di Landolt)</w:t>
      </w:r>
    </w:p>
    <w:p w:rsidR="00235F9A" w:rsidRPr="005F7B12" w:rsidRDefault="001B4D3A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Esame della motilità oculare</w:t>
      </w:r>
    </w:p>
    <w:p w:rsidR="00235F9A" w:rsidRPr="005F7B12" w:rsidRDefault="001B4D3A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Test dell’occlusione alternata per lontano e per vicino ( Cover test)</w:t>
      </w:r>
    </w:p>
    <w:p w:rsidR="00235F9A" w:rsidRPr="005F7B12" w:rsidRDefault="001B4D3A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 xml:space="preserve">Schiascopia </w:t>
      </w:r>
      <w:r w:rsidR="00877838" w:rsidRPr="005F7B12">
        <w:rPr>
          <w:rFonts w:ascii="Times New Roman" w:hAnsi="Times New Roman" w:cs="Times New Roman"/>
          <w:sz w:val="28"/>
          <w:szCs w:val="28"/>
        </w:rPr>
        <w:t>orientativa senza ciclopegia</w:t>
      </w:r>
      <w:r w:rsidRPr="005F7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F9A" w:rsidRPr="005F7B12" w:rsidRDefault="00877838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E</w:t>
      </w:r>
      <w:r w:rsidR="001B4D3A" w:rsidRPr="005F7B12">
        <w:rPr>
          <w:rFonts w:ascii="Times New Roman" w:hAnsi="Times New Roman" w:cs="Times New Roman"/>
          <w:sz w:val="28"/>
          <w:szCs w:val="28"/>
        </w:rPr>
        <w:t>same del riflesso rosso del fondo</w:t>
      </w:r>
    </w:p>
    <w:p w:rsidR="00235F9A" w:rsidRPr="005F7B12" w:rsidRDefault="001B4D3A" w:rsidP="005F7B1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 xml:space="preserve">Esame della stereopsi </w:t>
      </w:r>
    </w:p>
    <w:p w:rsidR="00235F9A" w:rsidRPr="00BD5584" w:rsidRDefault="00235F9A" w:rsidP="00235F9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5F9A" w:rsidRPr="00BD5584" w:rsidRDefault="00BD5584" w:rsidP="00235F9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SCREENING </w:t>
      </w:r>
      <w:r w:rsidR="00235F9A" w:rsidRPr="00BD5584">
        <w:rPr>
          <w:rFonts w:ascii="Times New Roman" w:hAnsi="Times New Roman" w:cs="Times New Roman"/>
          <w:i/>
          <w:sz w:val="28"/>
          <w:szCs w:val="28"/>
        </w:rPr>
        <w:t xml:space="preserve">ADULTI </w:t>
      </w:r>
    </w:p>
    <w:p w:rsidR="00235F9A" w:rsidRPr="005F7B12" w:rsidRDefault="00235F9A" w:rsidP="005F7B1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Esame dell’acuità visiva con tavola ottotipica (e di Albini o Anelli di Landolt)</w:t>
      </w:r>
    </w:p>
    <w:p w:rsidR="00235F9A" w:rsidRPr="005F7B12" w:rsidRDefault="00235F9A" w:rsidP="005F7B1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Autorefrattometria</w:t>
      </w:r>
    </w:p>
    <w:p w:rsidR="00235F9A" w:rsidRPr="005F7B12" w:rsidRDefault="00235F9A" w:rsidP="005F7B1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Tonometria</w:t>
      </w:r>
    </w:p>
    <w:p w:rsidR="00235F9A" w:rsidRPr="005F7B12" w:rsidRDefault="00235F9A" w:rsidP="005F7B1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7B12">
        <w:rPr>
          <w:rFonts w:ascii="Times New Roman" w:hAnsi="Times New Roman" w:cs="Times New Roman"/>
          <w:sz w:val="28"/>
          <w:szCs w:val="28"/>
        </w:rPr>
        <w:t>Esame del fondo oculare in miosi</w:t>
      </w:r>
    </w:p>
    <w:p w:rsidR="0072173A" w:rsidRDefault="0072173A" w:rsidP="007217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321D" w:rsidRDefault="0097321D" w:rsidP="007217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6FC1">
        <w:rPr>
          <w:rFonts w:ascii="Times New Roman" w:hAnsi="Times New Roman" w:cs="Times New Roman"/>
          <w:sz w:val="28"/>
          <w:szCs w:val="28"/>
        </w:rPr>
        <w:t>I</w:t>
      </w:r>
      <w:r w:rsidR="007D63B7" w:rsidRPr="003F6FC1">
        <w:rPr>
          <w:rFonts w:ascii="Times New Roman" w:hAnsi="Times New Roman" w:cs="Times New Roman"/>
          <w:sz w:val="28"/>
          <w:szCs w:val="28"/>
        </w:rPr>
        <w:t>nvio degli screenati con sospetta patologia oculare</w:t>
      </w:r>
      <w:r w:rsidR="001B4D3A" w:rsidRPr="003F6FC1">
        <w:rPr>
          <w:rFonts w:ascii="Times New Roman" w:hAnsi="Times New Roman" w:cs="Times New Roman"/>
          <w:sz w:val="28"/>
          <w:szCs w:val="28"/>
        </w:rPr>
        <w:t xml:space="preserve"> al </w:t>
      </w:r>
      <w:r w:rsidR="007D63B7" w:rsidRPr="003F6FC1">
        <w:rPr>
          <w:rFonts w:ascii="Times New Roman" w:hAnsi="Times New Roman" w:cs="Times New Roman"/>
          <w:sz w:val="28"/>
          <w:szCs w:val="28"/>
        </w:rPr>
        <w:t>II° livello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3B7" w:rsidRPr="003F6FC1" w:rsidRDefault="0097321D" w:rsidP="0072173A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7D63B7" w:rsidRPr="003F6FC1">
        <w:rPr>
          <w:rFonts w:ascii="Times New Roman" w:hAnsi="Times New Roman" w:cs="Times New Roman"/>
          <w:sz w:val="28"/>
          <w:szCs w:val="28"/>
        </w:rPr>
        <w:t>o</w:t>
      </w:r>
      <w:r w:rsidR="00877838" w:rsidRPr="003F6FC1">
        <w:rPr>
          <w:rFonts w:ascii="Times New Roman" w:hAnsi="Times New Roman" w:cs="Times New Roman"/>
          <w:sz w:val="28"/>
          <w:szCs w:val="28"/>
        </w:rPr>
        <w:t>lloqui tel</w:t>
      </w:r>
      <w:r>
        <w:rPr>
          <w:rFonts w:ascii="Times New Roman" w:hAnsi="Times New Roman" w:cs="Times New Roman"/>
          <w:sz w:val="28"/>
          <w:szCs w:val="28"/>
        </w:rPr>
        <w:t xml:space="preserve">efonici per </w:t>
      </w:r>
      <w:r w:rsidR="007D63B7" w:rsidRPr="003F6FC1">
        <w:rPr>
          <w:rFonts w:ascii="Times New Roman" w:hAnsi="Times New Roman" w:cs="Times New Roman"/>
          <w:sz w:val="28"/>
          <w:szCs w:val="28"/>
        </w:rPr>
        <w:t>opportuni chiarimenti</w:t>
      </w:r>
    </w:p>
    <w:p w:rsidR="00630344" w:rsidRDefault="00630344" w:rsidP="00235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C1" w:rsidRDefault="003F6FC1" w:rsidP="003F6F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48"/>
          <w:szCs w:val="48"/>
        </w:rPr>
        <w:t>Indicatori</w:t>
      </w:r>
    </w:p>
    <w:p w:rsidR="005F7B12" w:rsidRPr="005F7B12" w:rsidRDefault="005F7B12" w:rsidP="003F6FC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</w:rPr>
      </w:pPr>
    </w:p>
    <w:p w:rsidR="008A4212" w:rsidRPr="005F7B12" w:rsidRDefault="00792586" w:rsidP="009732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F7B12">
        <w:rPr>
          <w:rFonts w:ascii="Times New Roman" w:hAnsi="Times New Roman" w:cs="Times New Roman"/>
          <w:b/>
          <w:sz w:val="28"/>
          <w:szCs w:val="28"/>
        </w:rPr>
        <w:t>Di p</w:t>
      </w:r>
      <w:r w:rsidR="007D63B7" w:rsidRPr="005F7B12">
        <w:rPr>
          <w:rFonts w:ascii="Times New Roman" w:hAnsi="Times New Roman" w:cs="Times New Roman"/>
          <w:b/>
          <w:sz w:val="28"/>
          <w:szCs w:val="28"/>
        </w:rPr>
        <w:t xml:space="preserve">rocesso: </w:t>
      </w:r>
      <w:r w:rsidR="008A4212" w:rsidRPr="005F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5D8" w:rsidRPr="005F7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B7" w:rsidRPr="005F7B12">
        <w:rPr>
          <w:rFonts w:ascii="Times New Roman" w:hAnsi="Times New Roman" w:cs="Times New Roman"/>
          <w:sz w:val="28"/>
          <w:szCs w:val="28"/>
        </w:rPr>
        <w:t xml:space="preserve">% di scuole </w:t>
      </w:r>
      <w:r w:rsidR="0097321D">
        <w:rPr>
          <w:rFonts w:ascii="Times New Roman" w:hAnsi="Times New Roman" w:cs="Times New Roman"/>
          <w:sz w:val="28"/>
          <w:szCs w:val="28"/>
        </w:rPr>
        <w:t>e % di popolazione aderenti</w:t>
      </w:r>
      <w:r w:rsidR="0097321D" w:rsidRPr="003F6FC1">
        <w:rPr>
          <w:rFonts w:ascii="Times New Roman" w:hAnsi="Times New Roman" w:cs="Times New Roman"/>
          <w:sz w:val="28"/>
          <w:szCs w:val="28"/>
        </w:rPr>
        <w:t xml:space="preserve"> al programma</w:t>
      </w:r>
    </w:p>
    <w:p w:rsidR="008A4212" w:rsidRPr="003F6FC1" w:rsidRDefault="008A4212" w:rsidP="007D63B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FC1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92586" w:rsidRPr="003F6FC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605D8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86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212" w:rsidRPr="003F6FC1" w:rsidRDefault="00792586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6FC1">
        <w:rPr>
          <w:rFonts w:ascii="Times New Roman" w:hAnsi="Times New Roman" w:cs="Times New Roman"/>
          <w:b/>
          <w:sz w:val="28"/>
          <w:szCs w:val="28"/>
        </w:rPr>
        <w:t>Di r</w:t>
      </w:r>
      <w:r w:rsidR="00630344" w:rsidRPr="003F6FC1">
        <w:rPr>
          <w:rFonts w:ascii="Times New Roman" w:hAnsi="Times New Roman" w:cs="Times New Roman"/>
          <w:b/>
          <w:sz w:val="28"/>
          <w:szCs w:val="28"/>
        </w:rPr>
        <w:t xml:space="preserve">isultato: </w:t>
      </w:r>
      <w:r w:rsidR="008A4212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5D8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3B7" w:rsidRPr="003F6FC1">
        <w:rPr>
          <w:rFonts w:ascii="Times New Roman" w:hAnsi="Times New Roman" w:cs="Times New Roman"/>
          <w:sz w:val="28"/>
          <w:szCs w:val="28"/>
        </w:rPr>
        <w:t>% di affetti da patologie oculari;</w:t>
      </w:r>
    </w:p>
    <w:p w:rsidR="000D0119" w:rsidRPr="003F6FC1" w:rsidRDefault="008A4212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6FC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C2589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586" w:rsidRPr="003F6F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5D8"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344" w:rsidRPr="003F6FC1">
        <w:rPr>
          <w:rFonts w:ascii="Times New Roman" w:hAnsi="Times New Roman" w:cs="Times New Roman"/>
          <w:sz w:val="28"/>
          <w:szCs w:val="28"/>
        </w:rPr>
        <w:t>Grad</w:t>
      </w:r>
      <w:r w:rsidR="00316A48" w:rsidRPr="003F6FC1">
        <w:rPr>
          <w:rFonts w:ascii="Times New Roman" w:hAnsi="Times New Roman" w:cs="Times New Roman"/>
          <w:sz w:val="28"/>
          <w:szCs w:val="28"/>
        </w:rPr>
        <w:t>o di soddisfazione del target coinvolto</w:t>
      </w:r>
      <w:r w:rsidR="00630344" w:rsidRPr="003F6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C1" w:rsidRDefault="003F6FC1" w:rsidP="0097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FC1" w:rsidRDefault="003F6FC1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F6FC1" w:rsidRPr="003F6FC1" w:rsidRDefault="003F6FC1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F7B12" w:rsidRDefault="0097321D" w:rsidP="0097321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97321D">
        <w:rPr>
          <w:rFonts w:ascii="Times New Roman" w:hAnsi="Times New Roman" w:cs="Times New Roman"/>
          <w:sz w:val="28"/>
          <w:szCs w:val="28"/>
        </w:rPr>
        <w:t xml:space="preserve">Lo screening viene eseguito dall’anno 2003 ed ha prodotto i seguenti </w:t>
      </w:r>
    </w:p>
    <w:p w:rsidR="0097321D" w:rsidRDefault="0097321D" w:rsidP="0097321D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7321D" w:rsidRDefault="0097321D" w:rsidP="00973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3F6FC1">
        <w:rPr>
          <w:rFonts w:ascii="Times New Roman" w:hAnsi="Times New Roman" w:cs="Times New Roman"/>
          <w:b/>
          <w:color w:val="C00000"/>
          <w:sz w:val="48"/>
          <w:szCs w:val="48"/>
        </w:rPr>
        <w:t>Risultati</w:t>
      </w:r>
    </w:p>
    <w:p w:rsidR="0097321D" w:rsidRPr="005F7B12" w:rsidRDefault="0097321D" w:rsidP="0097321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7321D" w:rsidRDefault="0097321D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arga adesione tra la popolazione scolastica e quella adulta. </w:t>
      </w:r>
    </w:p>
    <w:p w:rsidR="0097321D" w:rsidRDefault="009656D6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6FC1">
        <w:rPr>
          <w:rFonts w:ascii="Times New Roman" w:hAnsi="Times New Roman" w:cs="Times New Roman"/>
          <w:sz w:val="28"/>
          <w:szCs w:val="28"/>
        </w:rPr>
        <w:t>Il 100% delle scuole contattate</w:t>
      </w:r>
      <w:r w:rsidR="0097321D">
        <w:rPr>
          <w:rFonts w:ascii="Times New Roman" w:hAnsi="Times New Roman" w:cs="Times New Roman"/>
          <w:sz w:val="28"/>
          <w:szCs w:val="28"/>
        </w:rPr>
        <w:t>, pari a 104 Istituti Comprensivi,</w:t>
      </w:r>
      <w:r w:rsidRPr="003F6FC1">
        <w:rPr>
          <w:rFonts w:ascii="Times New Roman" w:hAnsi="Times New Roman" w:cs="Times New Roman"/>
          <w:sz w:val="28"/>
          <w:szCs w:val="28"/>
        </w:rPr>
        <w:t xml:space="preserve"> ha</w:t>
      </w:r>
      <w:r w:rsidR="0097321D">
        <w:rPr>
          <w:rFonts w:ascii="Times New Roman" w:hAnsi="Times New Roman" w:cs="Times New Roman"/>
          <w:sz w:val="28"/>
          <w:szCs w:val="28"/>
        </w:rPr>
        <w:t xml:space="preserve"> aderito al programma</w:t>
      </w:r>
    </w:p>
    <w:p w:rsidR="009656D6" w:rsidRPr="003F6FC1" w:rsidRDefault="0097321D" w:rsidP="0097321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t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otale degli </w:t>
      </w:r>
      <w:r>
        <w:rPr>
          <w:rFonts w:ascii="Times New Roman" w:hAnsi="Times New Roman" w:cs="Times New Roman"/>
          <w:sz w:val="28"/>
          <w:szCs w:val="28"/>
        </w:rPr>
        <w:t>alunni screenati è n.ro17.803 dei quali il 51</w:t>
      </w:r>
      <w:r w:rsidR="009656D6" w:rsidRPr="003F6FC1">
        <w:rPr>
          <w:rFonts w:ascii="Times New Roman" w:hAnsi="Times New Roman" w:cs="Times New Roman"/>
          <w:sz w:val="28"/>
          <w:szCs w:val="28"/>
        </w:rPr>
        <w:t>% di sesso maschile.</w:t>
      </w:r>
    </w:p>
    <w:p w:rsidR="009656D6" w:rsidRPr="003F6FC1" w:rsidRDefault="0097321D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</w:t>
      </w:r>
      <w:r w:rsidR="009656D6" w:rsidRPr="003F6FC1">
        <w:rPr>
          <w:rFonts w:ascii="Times New Roman" w:hAnsi="Times New Roman" w:cs="Times New Roman"/>
          <w:sz w:val="28"/>
          <w:szCs w:val="28"/>
        </w:rPr>
        <w:t>ercentuale d</w:t>
      </w:r>
      <w:r>
        <w:rPr>
          <w:rFonts w:ascii="Times New Roman" w:hAnsi="Times New Roman" w:cs="Times New Roman"/>
          <w:sz w:val="28"/>
          <w:szCs w:val="28"/>
        </w:rPr>
        <w:t xml:space="preserve">i alunni positivi al I livello è il </w:t>
      </w:r>
      <w:r w:rsidR="009656D6" w:rsidRPr="003F6FC1">
        <w:rPr>
          <w:rFonts w:ascii="Times New Roman" w:hAnsi="Times New Roman" w:cs="Times New Roman"/>
          <w:sz w:val="28"/>
          <w:szCs w:val="28"/>
        </w:rPr>
        <w:t>25%</w:t>
      </w:r>
    </w:p>
    <w:p w:rsidR="009656D6" w:rsidRPr="003F6FC1" w:rsidRDefault="0097321D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</w:t>
      </w:r>
      <w:r w:rsidR="009656D6" w:rsidRPr="003F6FC1">
        <w:rPr>
          <w:rFonts w:ascii="Times New Roman" w:hAnsi="Times New Roman" w:cs="Times New Roman"/>
          <w:sz w:val="28"/>
          <w:szCs w:val="28"/>
        </w:rPr>
        <w:t>atologie</w:t>
      </w:r>
      <w:r>
        <w:rPr>
          <w:rFonts w:ascii="Times New Roman" w:hAnsi="Times New Roman" w:cs="Times New Roman"/>
          <w:sz w:val="28"/>
          <w:szCs w:val="28"/>
        </w:rPr>
        <w:t xml:space="preserve"> più frequentemente riscontrate tra la popolazione pediatrica sono: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 astigmatismo ipermetropico composto; ipermetropia; emmetropia; anisometropia. </w:t>
      </w:r>
    </w:p>
    <w:p w:rsidR="009656D6" w:rsidRPr="003F6FC1" w:rsidRDefault="009656D6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F6FC1">
        <w:rPr>
          <w:rFonts w:ascii="Times New Roman" w:hAnsi="Times New Roman" w:cs="Times New Roman"/>
          <w:sz w:val="28"/>
          <w:szCs w:val="28"/>
        </w:rPr>
        <w:t>Anche l’ambliopia è stata riscontrata con una prevalenza de</w:t>
      </w:r>
      <w:r w:rsidR="0097321D">
        <w:rPr>
          <w:rFonts w:ascii="Times New Roman" w:hAnsi="Times New Roman" w:cs="Times New Roman"/>
          <w:sz w:val="28"/>
          <w:szCs w:val="28"/>
        </w:rPr>
        <w:t xml:space="preserve">l 2% </w:t>
      </w:r>
    </w:p>
    <w:p w:rsidR="009656D6" w:rsidRPr="003F6FC1" w:rsidRDefault="0097321D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Gli adulti screenati sono 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468  </w:t>
      </w:r>
    </w:p>
    <w:p w:rsidR="009656D6" w:rsidRPr="003F6FC1" w:rsidRDefault="0097321D" w:rsidP="004370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atologie </w:t>
      </w:r>
      <w:r w:rsidR="008C050E">
        <w:rPr>
          <w:rFonts w:ascii="Times New Roman" w:hAnsi="Times New Roman" w:cs="Times New Roman"/>
          <w:sz w:val="28"/>
          <w:szCs w:val="28"/>
        </w:rPr>
        <w:t xml:space="preserve">più frequentemente riscontrate sono </w:t>
      </w:r>
      <w:r w:rsidR="009656D6" w:rsidRPr="003F6FC1">
        <w:rPr>
          <w:rFonts w:ascii="Times New Roman" w:hAnsi="Times New Roman" w:cs="Times New Roman"/>
          <w:sz w:val="28"/>
          <w:szCs w:val="28"/>
        </w:rPr>
        <w:t xml:space="preserve">presbiopia; astigmatismo; miopia; cataratta. </w:t>
      </w:r>
    </w:p>
    <w:p w:rsidR="00492A44" w:rsidRPr="003F6FC1" w:rsidRDefault="00492A44" w:rsidP="00492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584" w:rsidRDefault="00BD5584" w:rsidP="0049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5584" w:rsidSect="00C55F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6F" w:rsidRDefault="00A2496F" w:rsidP="00B05A8D">
      <w:pPr>
        <w:spacing w:after="0" w:line="240" w:lineRule="auto"/>
      </w:pPr>
      <w:r>
        <w:separator/>
      </w:r>
    </w:p>
  </w:endnote>
  <w:endnote w:type="continuationSeparator" w:id="1">
    <w:p w:rsidR="00A2496F" w:rsidRDefault="00A2496F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77" w:rsidRPr="000D0AC2" w:rsidRDefault="009B5A77" w:rsidP="009E296A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6F" w:rsidRDefault="00A2496F" w:rsidP="00B05A8D">
      <w:pPr>
        <w:spacing w:after="0" w:line="240" w:lineRule="auto"/>
      </w:pPr>
      <w:r>
        <w:separator/>
      </w:r>
    </w:p>
  </w:footnote>
  <w:footnote w:type="continuationSeparator" w:id="1">
    <w:p w:rsidR="00A2496F" w:rsidRDefault="00A2496F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2A3" w:rsidRDefault="009A3726">
    <w:pPr>
      <w:pStyle w:val="Intestazione"/>
    </w:pPr>
    <w:r w:rsidRPr="009A3726">
      <w:rPr>
        <w:b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-39.45pt;margin-top:-3.9pt;width:192.75pt;height:121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" stroked="f">
          <v:textbox style="mso-next-textbox:#_x0000_s4101">
            <w:txbxContent>
              <w:p w:rsidR="007A32A3" w:rsidRDefault="004C00C1" w:rsidP="007A32A3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2210109" cy="1438476"/>
                      <wp:effectExtent l="0" t="0" r="0" b="9525"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tanzaro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10109" cy="143847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7A32A3" w:rsidRDefault="007A32A3">
    <w:pPr>
      <w:pStyle w:val="Intestazione"/>
    </w:pPr>
  </w:p>
  <w:p w:rsidR="007A32A3" w:rsidRDefault="007A32A3">
    <w:pPr>
      <w:pStyle w:val="Intestazione"/>
    </w:pPr>
  </w:p>
  <w:p w:rsidR="007A32A3" w:rsidRDefault="009A3726" w:rsidP="007A32A3">
    <w:r>
      <w:rPr>
        <w:noProof/>
        <w:lang w:eastAsia="it-IT"/>
      </w:rPr>
      <w:pict>
        <v:shape id="Casella di testo 288" o:spid="_x0000_s4100" type="#_x0000_t202" style="position:absolute;margin-left:145.8pt;margin-top:-25.1pt;width:238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" fillcolor="white [3201]" stroked="f">
          <v:textbox style="mso-next-textbox:#Casella di testo 288">
            <w:txbxContent>
              <w:p w:rsidR="007A32A3" w:rsidRPr="0065349B" w:rsidRDefault="007A32A3" w:rsidP="007A32A3">
                <w:pPr>
                  <w:spacing w:after="0" w:line="36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AZIENDA 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>SANITARIA PROVINCIALE</w:t>
                </w:r>
              </w:p>
              <w:p w:rsidR="007A32A3" w:rsidRPr="0065349B" w:rsidRDefault="007A32A3" w:rsidP="007A32A3">
                <w:pPr>
                  <w:spacing w:after="0" w:line="36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CATANZARO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 style="mso-next-textbox:#_x0000_s4099">
            <w:txbxContent>
              <w:p w:rsidR="007A32A3" w:rsidRDefault="007A32A3" w:rsidP="007A32A3"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71295" cy="828675"/>
                      <wp:effectExtent l="0" t="0" r="0" b="0"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gione-calabria_logo.gif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231" cy="8409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 style="mso-next-textbox:#_x0000_s4098">
            <w:txbxContent>
              <w:p w:rsidR="007A32A3" w:rsidRDefault="007A32A3" w:rsidP="007A32A3"/>
            </w:txbxContent>
          </v:textbox>
        </v:shape>
      </w:pict>
    </w:r>
  </w:p>
  <w:p w:rsidR="007A32A3" w:rsidRDefault="009A3726" w:rsidP="007A32A3">
    <w:pPr>
      <w:rPr>
        <w:b/>
        <w:noProof/>
      </w:rPr>
    </w:pPr>
    <w:r w:rsidRPr="009A3726">
      <w:rPr>
        <w:noProof/>
        <w:lang w:eastAsia="it-IT"/>
      </w:rPr>
      <w:pict>
        <v:shape id="Casella di testo 1" o:sp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" fillcolor="white [3201]" stroked="f">
          <v:textbox style="mso-next-textbox:#Casella di testo 1">
            <w:txbxContent>
              <w:p w:rsidR="007A32A3" w:rsidRPr="00F16B8D" w:rsidRDefault="007A32A3" w:rsidP="007A32A3">
                <w:pPr>
                  <w:jc w:val="center"/>
                  <w:rPr>
                    <w:noProof/>
                    <w:color w:val="002060"/>
                    <w:sz w:val="24"/>
                    <w:szCs w:val="24"/>
                  </w:rPr>
                </w:pPr>
                <w:r w:rsidRPr="00F16B8D">
                  <w:rPr>
                    <w:noProof/>
                    <w:color w:val="002060"/>
                    <w:sz w:val="24"/>
                    <w:szCs w:val="24"/>
                  </w:rPr>
                  <w:t>REGIONE CALABRIA</w:t>
                </w:r>
              </w:p>
            </w:txbxContent>
          </v:textbox>
        </v:shape>
      </w:pict>
    </w:r>
  </w:p>
  <w:p w:rsidR="007A32A3" w:rsidRDefault="007A32A3" w:rsidP="007A32A3">
    <w:pPr>
      <w:rPr>
        <w:b/>
        <w:noProof/>
      </w:rPr>
    </w:pPr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2D2"/>
    <w:multiLevelType w:val="hybridMultilevel"/>
    <w:tmpl w:val="C84A7CC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8096477"/>
    <w:multiLevelType w:val="hybridMultilevel"/>
    <w:tmpl w:val="D22454D8"/>
    <w:lvl w:ilvl="0" w:tplc="12C0C758">
      <w:numFmt w:val="bullet"/>
      <w:lvlText w:val="·"/>
      <w:lvlJc w:val="left"/>
      <w:pPr>
        <w:ind w:left="436" w:hanging="360"/>
      </w:pPr>
      <w:rPr>
        <w:rFonts w:ascii="Symbol" w:hAnsi="Symbol"/>
        <w:snapToGrid/>
        <w:color w:val="215868" w:themeColor="accent5" w:themeShade="80"/>
        <w:spacing w:val="18"/>
        <w:sz w:val="28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FB5489E"/>
    <w:multiLevelType w:val="hybridMultilevel"/>
    <w:tmpl w:val="14D6A1C4"/>
    <w:lvl w:ilvl="0" w:tplc="04100011">
      <w:start w:val="1"/>
      <w:numFmt w:val="decimal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1736486"/>
    <w:multiLevelType w:val="hybridMultilevel"/>
    <w:tmpl w:val="7FE2931C"/>
    <w:lvl w:ilvl="0" w:tplc="025CC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62419"/>
    <w:multiLevelType w:val="hybridMultilevel"/>
    <w:tmpl w:val="21F4E26C"/>
    <w:lvl w:ilvl="0" w:tplc="12C0C758">
      <w:numFmt w:val="bullet"/>
      <w:lvlText w:val="·"/>
      <w:lvlJc w:val="left"/>
      <w:pPr>
        <w:ind w:left="436" w:hanging="360"/>
      </w:pPr>
      <w:rPr>
        <w:rFonts w:ascii="Symbol" w:hAnsi="Symbol"/>
        <w:snapToGrid/>
        <w:color w:val="215868" w:themeColor="accent5" w:themeShade="80"/>
        <w:spacing w:val="18"/>
        <w:sz w:val="28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2AA1509"/>
    <w:multiLevelType w:val="hybridMultilevel"/>
    <w:tmpl w:val="72604E52"/>
    <w:lvl w:ilvl="0" w:tplc="025CCE4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A036742"/>
    <w:multiLevelType w:val="hybridMultilevel"/>
    <w:tmpl w:val="7F463F6C"/>
    <w:lvl w:ilvl="0" w:tplc="A4AE2F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63579"/>
    <w:multiLevelType w:val="hybridMultilevel"/>
    <w:tmpl w:val="AD2E3B62"/>
    <w:lvl w:ilvl="0" w:tplc="04100011">
      <w:start w:val="1"/>
      <w:numFmt w:val="decimal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B363F"/>
    <w:rsid w:val="00020A35"/>
    <w:rsid w:val="00030380"/>
    <w:rsid w:val="00045706"/>
    <w:rsid w:val="000527C3"/>
    <w:rsid w:val="00070A1F"/>
    <w:rsid w:val="000711FC"/>
    <w:rsid w:val="000B0272"/>
    <w:rsid w:val="000B580B"/>
    <w:rsid w:val="000D0119"/>
    <w:rsid w:val="000D0AC2"/>
    <w:rsid w:val="000D11B9"/>
    <w:rsid w:val="000D6C0D"/>
    <w:rsid w:val="000E183B"/>
    <w:rsid w:val="00105236"/>
    <w:rsid w:val="00157923"/>
    <w:rsid w:val="001606A9"/>
    <w:rsid w:val="00173A7D"/>
    <w:rsid w:val="001A5866"/>
    <w:rsid w:val="001B4D3A"/>
    <w:rsid w:val="001C03FA"/>
    <w:rsid w:val="001C744D"/>
    <w:rsid w:val="001C7D28"/>
    <w:rsid w:val="001F305E"/>
    <w:rsid w:val="00201907"/>
    <w:rsid w:val="002110CA"/>
    <w:rsid w:val="0023069A"/>
    <w:rsid w:val="00235F9A"/>
    <w:rsid w:val="00237CB6"/>
    <w:rsid w:val="002667E5"/>
    <w:rsid w:val="002741FE"/>
    <w:rsid w:val="00285338"/>
    <w:rsid w:val="002854AE"/>
    <w:rsid w:val="00294A34"/>
    <w:rsid w:val="002A4A51"/>
    <w:rsid w:val="002A5B06"/>
    <w:rsid w:val="002F1AF7"/>
    <w:rsid w:val="002F45C0"/>
    <w:rsid w:val="00316A48"/>
    <w:rsid w:val="0033146E"/>
    <w:rsid w:val="003408D1"/>
    <w:rsid w:val="00341D0C"/>
    <w:rsid w:val="003437D2"/>
    <w:rsid w:val="003661F6"/>
    <w:rsid w:val="0037046C"/>
    <w:rsid w:val="0038144C"/>
    <w:rsid w:val="003966C8"/>
    <w:rsid w:val="003B363F"/>
    <w:rsid w:val="003B5A8C"/>
    <w:rsid w:val="003B66AE"/>
    <w:rsid w:val="003D0042"/>
    <w:rsid w:val="003D180A"/>
    <w:rsid w:val="003E2CC0"/>
    <w:rsid w:val="003F6FC1"/>
    <w:rsid w:val="0040244B"/>
    <w:rsid w:val="004166AA"/>
    <w:rsid w:val="004370D9"/>
    <w:rsid w:val="004432B6"/>
    <w:rsid w:val="004605D8"/>
    <w:rsid w:val="00460721"/>
    <w:rsid w:val="004625F7"/>
    <w:rsid w:val="00471944"/>
    <w:rsid w:val="004861B8"/>
    <w:rsid w:val="00490CAB"/>
    <w:rsid w:val="00492A44"/>
    <w:rsid w:val="004B6572"/>
    <w:rsid w:val="004C00C1"/>
    <w:rsid w:val="004D3996"/>
    <w:rsid w:val="00580D7A"/>
    <w:rsid w:val="00582E19"/>
    <w:rsid w:val="00585DF7"/>
    <w:rsid w:val="00590DC0"/>
    <w:rsid w:val="005B54FD"/>
    <w:rsid w:val="005D068A"/>
    <w:rsid w:val="005E1798"/>
    <w:rsid w:val="005E6F76"/>
    <w:rsid w:val="005F7AA5"/>
    <w:rsid w:val="005F7B12"/>
    <w:rsid w:val="00626726"/>
    <w:rsid w:val="00630344"/>
    <w:rsid w:val="0065349B"/>
    <w:rsid w:val="00661D9F"/>
    <w:rsid w:val="006878F1"/>
    <w:rsid w:val="006A16B6"/>
    <w:rsid w:val="006A75DC"/>
    <w:rsid w:val="006D657D"/>
    <w:rsid w:val="006E6B0D"/>
    <w:rsid w:val="007214B1"/>
    <w:rsid w:val="0072173A"/>
    <w:rsid w:val="00736DDA"/>
    <w:rsid w:val="00745F37"/>
    <w:rsid w:val="00767527"/>
    <w:rsid w:val="00792586"/>
    <w:rsid w:val="007A32A3"/>
    <w:rsid w:val="007C7C5E"/>
    <w:rsid w:val="007D63B7"/>
    <w:rsid w:val="007E00E8"/>
    <w:rsid w:val="007E2F78"/>
    <w:rsid w:val="007E42FF"/>
    <w:rsid w:val="007F0FEE"/>
    <w:rsid w:val="00811E05"/>
    <w:rsid w:val="00835DDB"/>
    <w:rsid w:val="00836ABA"/>
    <w:rsid w:val="00851EA8"/>
    <w:rsid w:val="008603C1"/>
    <w:rsid w:val="0086471D"/>
    <w:rsid w:val="00877838"/>
    <w:rsid w:val="0088133A"/>
    <w:rsid w:val="00891136"/>
    <w:rsid w:val="00891D87"/>
    <w:rsid w:val="008944FB"/>
    <w:rsid w:val="008A4212"/>
    <w:rsid w:val="008C050E"/>
    <w:rsid w:val="008D64E1"/>
    <w:rsid w:val="008E56F3"/>
    <w:rsid w:val="008F09EB"/>
    <w:rsid w:val="008F0B51"/>
    <w:rsid w:val="008F59E3"/>
    <w:rsid w:val="00914E96"/>
    <w:rsid w:val="00932CF2"/>
    <w:rsid w:val="0094449C"/>
    <w:rsid w:val="009656D6"/>
    <w:rsid w:val="0097321D"/>
    <w:rsid w:val="009935D4"/>
    <w:rsid w:val="009A1B93"/>
    <w:rsid w:val="009A2A4C"/>
    <w:rsid w:val="009A3726"/>
    <w:rsid w:val="009B2DD4"/>
    <w:rsid w:val="009B5A77"/>
    <w:rsid w:val="009B7DAB"/>
    <w:rsid w:val="009C3DC6"/>
    <w:rsid w:val="009C3ECF"/>
    <w:rsid w:val="009E296A"/>
    <w:rsid w:val="009F3E9C"/>
    <w:rsid w:val="00A005AC"/>
    <w:rsid w:val="00A07397"/>
    <w:rsid w:val="00A1625E"/>
    <w:rsid w:val="00A2496F"/>
    <w:rsid w:val="00A31A30"/>
    <w:rsid w:val="00A50934"/>
    <w:rsid w:val="00A53ECD"/>
    <w:rsid w:val="00A668C7"/>
    <w:rsid w:val="00A67502"/>
    <w:rsid w:val="00A85422"/>
    <w:rsid w:val="00A9759C"/>
    <w:rsid w:val="00AD1436"/>
    <w:rsid w:val="00AD20FB"/>
    <w:rsid w:val="00AE7B54"/>
    <w:rsid w:val="00AF2A5D"/>
    <w:rsid w:val="00B05A8D"/>
    <w:rsid w:val="00B20397"/>
    <w:rsid w:val="00B20839"/>
    <w:rsid w:val="00B33224"/>
    <w:rsid w:val="00B47FFB"/>
    <w:rsid w:val="00B6068E"/>
    <w:rsid w:val="00B63512"/>
    <w:rsid w:val="00B65208"/>
    <w:rsid w:val="00B76A00"/>
    <w:rsid w:val="00B84869"/>
    <w:rsid w:val="00B8636A"/>
    <w:rsid w:val="00B909DE"/>
    <w:rsid w:val="00BC05C6"/>
    <w:rsid w:val="00BD5584"/>
    <w:rsid w:val="00BE347E"/>
    <w:rsid w:val="00BE3F50"/>
    <w:rsid w:val="00C01081"/>
    <w:rsid w:val="00C04802"/>
    <w:rsid w:val="00C14EE5"/>
    <w:rsid w:val="00C55F27"/>
    <w:rsid w:val="00C57106"/>
    <w:rsid w:val="00C724A6"/>
    <w:rsid w:val="00CA2266"/>
    <w:rsid w:val="00CA6AD8"/>
    <w:rsid w:val="00D04B24"/>
    <w:rsid w:val="00D135FC"/>
    <w:rsid w:val="00D209B2"/>
    <w:rsid w:val="00D246A5"/>
    <w:rsid w:val="00D37CEB"/>
    <w:rsid w:val="00D66B6B"/>
    <w:rsid w:val="00D753BA"/>
    <w:rsid w:val="00D903B1"/>
    <w:rsid w:val="00D97064"/>
    <w:rsid w:val="00DA419E"/>
    <w:rsid w:val="00DB2949"/>
    <w:rsid w:val="00DC0E9B"/>
    <w:rsid w:val="00DC2536"/>
    <w:rsid w:val="00DC2589"/>
    <w:rsid w:val="00DC5C11"/>
    <w:rsid w:val="00DC5FF9"/>
    <w:rsid w:val="00DF3BDF"/>
    <w:rsid w:val="00E20678"/>
    <w:rsid w:val="00E31FD7"/>
    <w:rsid w:val="00E35094"/>
    <w:rsid w:val="00E3676E"/>
    <w:rsid w:val="00E4048F"/>
    <w:rsid w:val="00E547FC"/>
    <w:rsid w:val="00E673BE"/>
    <w:rsid w:val="00E71C10"/>
    <w:rsid w:val="00E73D05"/>
    <w:rsid w:val="00E750DB"/>
    <w:rsid w:val="00EB4B85"/>
    <w:rsid w:val="00EC3110"/>
    <w:rsid w:val="00EC69CE"/>
    <w:rsid w:val="00ED04D6"/>
    <w:rsid w:val="00F035E3"/>
    <w:rsid w:val="00F05431"/>
    <w:rsid w:val="00F10F55"/>
    <w:rsid w:val="00F1339D"/>
    <w:rsid w:val="00F16B8D"/>
    <w:rsid w:val="00F20EC9"/>
    <w:rsid w:val="00F22DCE"/>
    <w:rsid w:val="00F27A97"/>
    <w:rsid w:val="00F353A1"/>
    <w:rsid w:val="00F6577C"/>
    <w:rsid w:val="00FA7A5B"/>
    <w:rsid w:val="00FB2199"/>
    <w:rsid w:val="00FC0FE6"/>
    <w:rsid w:val="00FC5ACC"/>
    <w:rsid w:val="00FC7A5D"/>
    <w:rsid w:val="00FD158B"/>
    <w:rsid w:val="00FD4CD7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B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E1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ECE81-3803-4059-BACB-79EBE222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422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48</cp:revision>
  <cp:lastPrinted>2016-11-07T12:35:00Z</cp:lastPrinted>
  <dcterms:created xsi:type="dcterms:W3CDTF">2016-03-30T07:31:00Z</dcterms:created>
  <dcterms:modified xsi:type="dcterms:W3CDTF">2019-12-13T12:25:00Z</dcterms:modified>
</cp:coreProperties>
</file>